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40" w:rsidRDefault="00327340" w:rsidP="000F2054">
      <w:pPr>
        <w:ind w:left="360"/>
        <w:jc w:val="center"/>
        <w:rPr>
          <w:rFonts w:ascii="Arial" w:hAnsi="Arial" w:cs="Arial"/>
          <w:b/>
          <w:i/>
          <w:u w:val="single"/>
        </w:rPr>
      </w:pPr>
      <w:bookmarkStart w:id="0" w:name="_GoBack"/>
      <w:r w:rsidRPr="001F68D3">
        <w:rPr>
          <w:rFonts w:ascii="Arial" w:hAnsi="Arial" w:cs="Arial"/>
          <w:b/>
          <w:i/>
          <w:u w:val="single"/>
        </w:rPr>
        <w:t>Церковь Рождества Богородицы</w:t>
      </w:r>
    </w:p>
    <w:bookmarkEnd w:id="0"/>
    <w:p w:rsidR="000F2054" w:rsidRPr="001F68D3" w:rsidRDefault="000F2054" w:rsidP="000F2054">
      <w:pPr>
        <w:ind w:left="360"/>
        <w:jc w:val="center"/>
        <w:rPr>
          <w:rFonts w:ascii="Arial" w:hAnsi="Arial" w:cs="Arial"/>
          <w:b/>
          <w:i/>
          <w:u w:val="single"/>
        </w:rPr>
      </w:pPr>
    </w:p>
    <w:p w:rsidR="00327340" w:rsidRPr="001F68D3" w:rsidRDefault="00327340" w:rsidP="00327340">
      <w:pPr>
        <w:rPr>
          <w:rFonts w:ascii="Arial" w:hAnsi="Arial" w:cs="Arial"/>
        </w:rPr>
      </w:pPr>
      <w:r w:rsidRPr="001F68D3">
        <w:rPr>
          <w:rFonts w:ascii="Arial" w:hAnsi="Arial" w:cs="Arial"/>
          <w:b/>
        </w:rPr>
        <w:t xml:space="preserve">Адрес: </w:t>
      </w:r>
      <w:r w:rsidRPr="001F68D3">
        <w:rPr>
          <w:rFonts w:ascii="Arial" w:hAnsi="Arial" w:cs="Arial"/>
        </w:rPr>
        <w:t xml:space="preserve">Пеновский район, с. </w:t>
      </w:r>
      <w:proofErr w:type="spellStart"/>
      <w:r w:rsidRPr="001F68D3">
        <w:rPr>
          <w:rFonts w:ascii="Arial" w:hAnsi="Arial" w:cs="Arial"/>
        </w:rPr>
        <w:t>Вселуки</w:t>
      </w:r>
      <w:proofErr w:type="spellEnd"/>
      <w:r w:rsidRPr="001F68D3">
        <w:rPr>
          <w:rFonts w:ascii="Arial" w:hAnsi="Arial" w:cs="Arial"/>
        </w:rPr>
        <w:t>.</w:t>
      </w:r>
    </w:p>
    <w:p w:rsidR="00327340" w:rsidRPr="001F68D3" w:rsidRDefault="00327340" w:rsidP="00327340">
      <w:pPr>
        <w:rPr>
          <w:rFonts w:ascii="Arial" w:hAnsi="Arial" w:cs="Arial"/>
          <w:b/>
        </w:rPr>
      </w:pPr>
      <w:r w:rsidRPr="001F68D3">
        <w:rPr>
          <w:rFonts w:ascii="Arial" w:hAnsi="Arial" w:cs="Arial"/>
          <w:b/>
        </w:rPr>
        <w:t>Историческая справка:</w:t>
      </w:r>
    </w:p>
    <w:p w:rsidR="00327340" w:rsidRPr="001F68D3" w:rsidRDefault="00327340" w:rsidP="00327340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</w:rPr>
        <w:t xml:space="preserve">Церковь Рождества Богородицы в д. </w:t>
      </w:r>
      <w:proofErr w:type="spellStart"/>
      <w:r w:rsidRPr="001F68D3">
        <w:rPr>
          <w:rFonts w:ascii="Arial" w:hAnsi="Arial" w:cs="Arial"/>
        </w:rPr>
        <w:t>Вселуки</w:t>
      </w:r>
      <w:proofErr w:type="spellEnd"/>
      <w:r w:rsidRPr="001F68D3">
        <w:rPr>
          <w:rFonts w:ascii="Arial" w:hAnsi="Arial" w:cs="Arial"/>
        </w:rPr>
        <w:t xml:space="preserve"> находится между двумя крупными озёрами – Вселуг и Пено – на берегу великой русской реки Волги. Белые стены этого величественного здания с ярко окрашенными куполами видны издалека и вызывают чувство восхищения. Строилась церковь с 1835 по 1844 год на деньги помещиков Квашниных и прихожан. Как и  все церкви, в 30-е годы она была закрыта, а имущество разграблено. Эта церковь из ныне </w:t>
      </w:r>
      <w:proofErr w:type="gramStart"/>
      <w:r w:rsidRPr="001F68D3">
        <w:rPr>
          <w:rFonts w:ascii="Arial" w:hAnsi="Arial" w:cs="Arial"/>
        </w:rPr>
        <w:t>существующих</w:t>
      </w:r>
      <w:proofErr w:type="gramEnd"/>
      <w:r w:rsidRPr="001F68D3">
        <w:rPr>
          <w:rFonts w:ascii="Arial" w:hAnsi="Arial" w:cs="Arial"/>
        </w:rPr>
        <w:t xml:space="preserve">  наиболее сильно разрушена. В последние годы ведутся реставрационные работы. Церковь действующая. Храмоздателем назван ротмистр Д.В. Игнатьев. Строительство колокольни при церкви было завершено в 1835 году, в этом же году освятили придел. Здание кирпичное, оштукатурено и побелено, выстроено с использованием форм барокко и классицизма. </w:t>
      </w:r>
      <w:r w:rsidRPr="001F68D3">
        <w:rPr>
          <w:rStyle w:val="HTML"/>
          <w:rFonts w:ascii="Arial" w:hAnsi="Arial" w:cs="Arial"/>
        </w:rPr>
        <w:t>Четверик</w:t>
      </w:r>
      <w:r w:rsidRPr="001F68D3">
        <w:rPr>
          <w:rFonts w:ascii="Arial" w:hAnsi="Arial" w:cs="Arial"/>
        </w:rPr>
        <w:t xml:space="preserve"> храма </w:t>
      </w:r>
      <w:proofErr w:type="spellStart"/>
      <w:r w:rsidRPr="001F68D3">
        <w:rPr>
          <w:rFonts w:ascii="Arial" w:hAnsi="Arial" w:cs="Arial"/>
        </w:rPr>
        <w:t>односветный</w:t>
      </w:r>
      <w:proofErr w:type="spellEnd"/>
      <w:r w:rsidRPr="001F68D3">
        <w:rPr>
          <w:rFonts w:ascii="Arial" w:hAnsi="Arial" w:cs="Arial"/>
        </w:rPr>
        <w:t xml:space="preserve">. Второй </w:t>
      </w:r>
      <w:r w:rsidRPr="001F68D3">
        <w:rPr>
          <w:rStyle w:val="HTML"/>
          <w:rFonts w:ascii="Arial" w:hAnsi="Arial" w:cs="Arial"/>
        </w:rPr>
        <w:t>ярус</w:t>
      </w:r>
      <w:r w:rsidRPr="001F68D3">
        <w:rPr>
          <w:rFonts w:ascii="Arial" w:hAnsi="Arial" w:cs="Arial"/>
        </w:rPr>
        <w:t xml:space="preserve"> храма снаружи имеет форму восьмерика. </w:t>
      </w:r>
    </w:p>
    <w:p w:rsidR="00327340" w:rsidRPr="001F68D3" w:rsidRDefault="00327340" w:rsidP="00327340">
      <w:pPr>
        <w:rPr>
          <w:rFonts w:ascii="Arial" w:hAnsi="Arial" w:cs="Arial"/>
          <w:b/>
          <w:i/>
          <w:u w:val="single"/>
        </w:rPr>
      </w:pPr>
    </w:p>
    <w:p w:rsidR="00194350" w:rsidRPr="001F68D3" w:rsidRDefault="00327340" w:rsidP="00C04488">
      <w:pPr>
        <w:jc w:val="center"/>
        <w:rPr>
          <w:rFonts w:ascii="Arial" w:hAnsi="Arial" w:cs="Arial"/>
          <w:noProof/>
          <w:color w:val="3D3D3D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51F17362" wp14:editId="36E452C4">
            <wp:extent cx="5940425" cy="4458116"/>
            <wp:effectExtent l="0" t="0" r="3175" b="0"/>
            <wp:docPr id="9" name="Рисунок 9" descr="Церковь Рождества Пресвятой Богородицы, Всел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рковь Рождества Пресвятой Богородицы, Вселу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F8" w:rsidRPr="001F68D3" w:rsidRDefault="00123FF8" w:rsidP="00123FF8">
      <w:pPr>
        <w:rPr>
          <w:rFonts w:ascii="Arial" w:hAnsi="Arial" w:cs="Arial"/>
          <w:lang w:val="en-US"/>
        </w:rPr>
      </w:pPr>
    </w:p>
    <w:p w:rsidR="00123FF8" w:rsidRPr="001F68D3" w:rsidRDefault="00123FF8" w:rsidP="00123FF8">
      <w:pPr>
        <w:rPr>
          <w:rFonts w:ascii="Arial" w:hAnsi="Arial" w:cs="Arial"/>
          <w:lang w:val="en-US"/>
        </w:rPr>
      </w:pPr>
    </w:p>
    <w:p w:rsidR="00123FF8" w:rsidRPr="001F68D3" w:rsidRDefault="00123FF8" w:rsidP="00123FF8">
      <w:pPr>
        <w:rPr>
          <w:rFonts w:ascii="Arial" w:hAnsi="Arial" w:cs="Arial"/>
          <w:lang w:val="en-US"/>
        </w:rPr>
      </w:pPr>
    </w:p>
    <w:p w:rsidR="00123FF8" w:rsidRPr="001F68D3" w:rsidRDefault="00123FF8" w:rsidP="00123FF8">
      <w:pPr>
        <w:rPr>
          <w:rFonts w:ascii="Arial" w:hAnsi="Arial" w:cs="Arial"/>
        </w:rPr>
      </w:pPr>
    </w:p>
    <w:p w:rsidR="00327340" w:rsidRPr="001F68D3" w:rsidRDefault="00327340" w:rsidP="00123FF8">
      <w:pPr>
        <w:rPr>
          <w:rFonts w:ascii="Arial" w:hAnsi="Arial" w:cs="Arial"/>
        </w:rPr>
      </w:pPr>
    </w:p>
    <w:p w:rsidR="00327340" w:rsidRPr="001F68D3" w:rsidRDefault="00327340" w:rsidP="00123FF8">
      <w:pPr>
        <w:rPr>
          <w:rFonts w:ascii="Arial" w:hAnsi="Arial" w:cs="Arial"/>
        </w:rPr>
      </w:pPr>
    </w:p>
    <w:p w:rsidR="00327340" w:rsidRPr="001F68D3" w:rsidRDefault="00327340" w:rsidP="00123FF8">
      <w:pPr>
        <w:rPr>
          <w:rFonts w:ascii="Arial" w:hAnsi="Arial" w:cs="Arial"/>
        </w:rPr>
      </w:pPr>
    </w:p>
    <w:p w:rsidR="00327340" w:rsidRPr="001F68D3" w:rsidRDefault="00327340" w:rsidP="00123FF8">
      <w:pPr>
        <w:rPr>
          <w:rFonts w:ascii="Arial" w:hAnsi="Arial" w:cs="Arial"/>
        </w:rPr>
      </w:pPr>
    </w:p>
    <w:p w:rsidR="00327340" w:rsidRPr="001F68D3" w:rsidRDefault="00327340" w:rsidP="00123FF8">
      <w:pPr>
        <w:rPr>
          <w:rFonts w:ascii="Arial" w:hAnsi="Arial" w:cs="Arial"/>
        </w:rPr>
      </w:pPr>
    </w:p>
    <w:p w:rsidR="00327340" w:rsidRPr="001F68D3" w:rsidRDefault="00327340" w:rsidP="00123FF8">
      <w:pPr>
        <w:rPr>
          <w:rFonts w:ascii="Arial" w:hAnsi="Arial" w:cs="Arial"/>
        </w:rPr>
      </w:pPr>
    </w:p>
    <w:p w:rsidR="00327340" w:rsidRPr="001F68D3" w:rsidRDefault="00327340" w:rsidP="00123FF8">
      <w:pPr>
        <w:rPr>
          <w:rFonts w:ascii="Arial" w:hAnsi="Arial" w:cs="Arial"/>
        </w:rPr>
      </w:pPr>
    </w:p>
    <w:p w:rsidR="00123FF8" w:rsidRPr="001F68D3" w:rsidRDefault="00327340" w:rsidP="00123FF8">
      <w:pPr>
        <w:rPr>
          <w:rFonts w:ascii="Arial" w:hAnsi="Arial" w:cs="Arial"/>
          <w:lang w:val="en-US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7047ECB6" wp14:editId="1250F536">
            <wp:extent cx="5471160" cy="4098990"/>
            <wp:effectExtent l="0" t="0" r="0" b="0"/>
            <wp:docPr id="10" name="Рисунок 10" descr="Церковь Рождества Пресвятой Богородицы, Всел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рковь Рождества Пресвятой Богородицы, Вселу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0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40" w:rsidRPr="001F68D3" w:rsidRDefault="00327340" w:rsidP="0059730E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lastRenderedPageBreak/>
        <w:drawing>
          <wp:inline distT="0" distB="0" distL="0" distR="0" wp14:anchorId="46DBCC18" wp14:editId="79318663">
            <wp:extent cx="4061460" cy="5006340"/>
            <wp:effectExtent l="0" t="0" r="0" b="3810"/>
            <wp:docPr id="11" name="Рисунок 11" descr="Церковь Рождества Пресвятой Богородицы, Всел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рковь Рождества Пресвятой Богородицы, Вселу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90" cy="501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40" w:rsidRPr="001F68D3" w:rsidRDefault="00327340" w:rsidP="00123FF8">
      <w:pPr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lastRenderedPageBreak/>
        <w:drawing>
          <wp:inline distT="0" distB="0" distL="0" distR="0" wp14:anchorId="7BFD83B7" wp14:editId="47B2F825">
            <wp:extent cx="5940425" cy="4450564"/>
            <wp:effectExtent l="0" t="0" r="3175" b="7620"/>
            <wp:docPr id="12" name="Рисунок 12" descr="Церковь Рождества Пресвятой Богородицы, Всел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рковь Рождества Пресвятой Богородицы, Вселу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40" w:rsidRPr="001F68D3" w:rsidRDefault="00327340" w:rsidP="00327340">
      <w:pPr>
        <w:rPr>
          <w:rFonts w:ascii="Arial" w:hAnsi="Arial" w:cs="Arial"/>
        </w:rPr>
      </w:pPr>
    </w:p>
    <w:p w:rsidR="00327340" w:rsidRPr="001F68D3" w:rsidRDefault="00327340" w:rsidP="00327340">
      <w:pPr>
        <w:rPr>
          <w:rFonts w:ascii="Arial" w:hAnsi="Arial" w:cs="Arial"/>
        </w:rPr>
      </w:pPr>
    </w:p>
    <w:p w:rsidR="00327340" w:rsidRPr="001F68D3" w:rsidRDefault="0059730E" w:rsidP="0059730E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  <w:vanish/>
          <w:color w:val="206030"/>
        </w:rPr>
        <w:drawing>
          <wp:inline distT="0" distB="0" distL="0" distR="0" wp14:anchorId="37E6763D" wp14:editId="1F52D0FD">
            <wp:extent cx="2286000" cy="1516380"/>
            <wp:effectExtent l="0" t="0" r="0" b="7620"/>
            <wp:docPr id="21" name="Рисунок 21" descr="Церковь в честь Рождества Пресвятой Богородицы (Вселуки)">
              <a:hlinkClick xmlns:a="http://schemas.openxmlformats.org/drawingml/2006/main" r:id="rId13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ерковь в честь Рождества Пресвятой Богородицы (Вселуки)">
                      <a:hlinkClick r:id="rId13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8D3">
        <w:rPr>
          <w:rFonts w:ascii="Arial" w:hAnsi="Arial" w:cs="Arial"/>
          <w:noProof/>
          <w:vanish/>
          <w:color w:val="206030"/>
        </w:rPr>
        <w:drawing>
          <wp:inline distT="0" distB="0" distL="0" distR="0" wp14:anchorId="472830AF" wp14:editId="6BE07AF2">
            <wp:extent cx="2286000" cy="1524000"/>
            <wp:effectExtent l="0" t="0" r="0" b="0"/>
            <wp:docPr id="22" name="Рисунок 22" descr="Церковь в честь Рождества Пресвятой Богородицы (Вселуки)">
              <a:hlinkClick xmlns:a="http://schemas.openxmlformats.org/drawingml/2006/main" r:id="rId15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Церковь в честь Рождества Пресвятой Богородицы (Вселуки)">
                      <a:hlinkClick r:id="rId15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40" w:rsidRPr="001F68D3" w:rsidRDefault="00327340" w:rsidP="00327340">
      <w:pPr>
        <w:rPr>
          <w:rFonts w:ascii="Arial" w:hAnsi="Arial" w:cs="Arial"/>
        </w:rPr>
      </w:pPr>
    </w:p>
    <w:p w:rsidR="0059730E" w:rsidRPr="001F68D3" w:rsidRDefault="0059730E" w:rsidP="00327340">
      <w:pPr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7631F8" w:rsidRPr="001F68D3" w:rsidRDefault="007631F8" w:rsidP="0059730E">
      <w:pPr>
        <w:jc w:val="center"/>
        <w:rPr>
          <w:rFonts w:ascii="Arial" w:hAnsi="Arial" w:cs="Arial"/>
        </w:rPr>
      </w:pPr>
    </w:p>
    <w:p w:rsidR="00327340" w:rsidRPr="001F68D3" w:rsidRDefault="0059730E" w:rsidP="0059730E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  <w:vanish/>
          <w:color w:val="206030"/>
        </w:rPr>
        <w:drawing>
          <wp:inline distT="0" distB="0" distL="0" distR="0" wp14:anchorId="1DD979CC" wp14:editId="3B223F88">
            <wp:extent cx="2286000" cy="1516380"/>
            <wp:effectExtent l="0" t="0" r="0" b="7620"/>
            <wp:docPr id="23" name="Рисунок 23" descr="Церковь в честь Рождества Пресвятой Богородицы (Вселуки)">
              <a:hlinkClick xmlns:a="http://schemas.openxmlformats.org/drawingml/2006/main" r:id="rId17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Церковь в честь Рождества Пресвятой Богородицы (Вселуки)">
                      <a:hlinkClick r:id="rId17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40" w:rsidRPr="001F68D3" w:rsidRDefault="00327340" w:rsidP="00327340">
      <w:pPr>
        <w:rPr>
          <w:rFonts w:ascii="Arial" w:hAnsi="Arial" w:cs="Arial"/>
        </w:rPr>
      </w:pPr>
    </w:p>
    <w:p w:rsidR="00327340" w:rsidRPr="001F68D3" w:rsidRDefault="00327340" w:rsidP="00327340">
      <w:pPr>
        <w:rPr>
          <w:rFonts w:ascii="Arial" w:hAnsi="Arial" w:cs="Arial"/>
        </w:rPr>
      </w:pPr>
    </w:p>
    <w:p w:rsidR="00327340" w:rsidRPr="001F68D3" w:rsidRDefault="00327340" w:rsidP="00327340">
      <w:pPr>
        <w:rPr>
          <w:rFonts w:ascii="Arial" w:hAnsi="Arial" w:cs="Arial"/>
        </w:rPr>
      </w:pPr>
    </w:p>
    <w:p w:rsidR="00327340" w:rsidRPr="001F68D3" w:rsidRDefault="00327340" w:rsidP="00327340">
      <w:pPr>
        <w:rPr>
          <w:rFonts w:ascii="Arial" w:hAnsi="Arial" w:cs="Arial"/>
        </w:rPr>
      </w:pPr>
    </w:p>
    <w:p w:rsidR="00327340" w:rsidRPr="001F68D3" w:rsidRDefault="00327340" w:rsidP="00327340">
      <w:pPr>
        <w:rPr>
          <w:rFonts w:ascii="Arial" w:hAnsi="Arial" w:cs="Arial"/>
        </w:rPr>
      </w:pPr>
    </w:p>
    <w:sectPr w:rsidR="00327340" w:rsidRPr="001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A7" w:rsidRDefault="00C333A7" w:rsidP="00F15F1E">
      <w:r>
        <w:separator/>
      </w:r>
    </w:p>
  </w:endnote>
  <w:endnote w:type="continuationSeparator" w:id="0">
    <w:p w:rsidR="00C333A7" w:rsidRDefault="00C333A7" w:rsidP="00F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A7" w:rsidRDefault="00C333A7" w:rsidP="00F15F1E">
      <w:r>
        <w:separator/>
      </w:r>
    </w:p>
  </w:footnote>
  <w:footnote w:type="continuationSeparator" w:id="0">
    <w:p w:rsidR="00C333A7" w:rsidRDefault="00C333A7" w:rsidP="00F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8067D5"/>
    <w:multiLevelType w:val="hybridMultilevel"/>
    <w:tmpl w:val="B59A721A"/>
    <w:lvl w:ilvl="0" w:tplc="FFD8B858">
      <w:start w:val="1"/>
      <w:numFmt w:val="bullet"/>
      <w:lvlText w:val=""/>
      <w:lvlJc w:val="center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792C5F"/>
    <w:multiLevelType w:val="hybridMultilevel"/>
    <w:tmpl w:val="FBBCF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9"/>
    <w:rsid w:val="0004017D"/>
    <w:rsid w:val="00055E46"/>
    <w:rsid w:val="00057A00"/>
    <w:rsid w:val="00061743"/>
    <w:rsid w:val="00080C27"/>
    <w:rsid w:val="000810CA"/>
    <w:rsid w:val="00082832"/>
    <w:rsid w:val="00090BA6"/>
    <w:rsid w:val="000C50B5"/>
    <w:rsid w:val="000F2054"/>
    <w:rsid w:val="001162B4"/>
    <w:rsid w:val="00123FF8"/>
    <w:rsid w:val="00125336"/>
    <w:rsid w:val="00135976"/>
    <w:rsid w:val="00174A70"/>
    <w:rsid w:val="00194350"/>
    <w:rsid w:val="001E6402"/>
    <w:rsid w:val="001F68D3"/>
    <w:rsid w:val="002459C8"/>
    <w:rsid w:val="0025691F"/>
    <w:rsid w:val="00257AA8"/>
    <w:rsid w:val="0026454F"/>
    <w:rsid w:val="0026724E"/>
    <w:rsid w:val="002909C9"/>
    <w:rsid w:val="002932AB"/>
    <w:rsid w:val="0031452C"/>
    <w:rsid w:val="00327340"/>
    <w:rsid w:val="003C5A5D"/>
    <w:rsid w:val="003D4811"/>
    <w:rsid w:val="00405FD1"/>
    <w:rsid w:val="0041364D"/>
    <w:rsid w:val="00474694"/>
    <w:rsid w:val="004B6936"/>
    <w:rsid w:val="004E06E6"/>
    <w:rsid w:val="00521B07"/>
    <w:rsid w:val="0054373A"/>
    <w:rsid w:val="00563002"/>
    <w:rsid w:val="0059730E"/>
    <w:rsid w:val="005D3296"/>
    <w:rsid w:val="005E5115"/>
    <w:rsid w:val="005E51F9"/>
    <w:rsid w:val="0068156D"/>
    <w:rsid w:val="006C1E01"/>
    <w:rsid w:val="006C2909"/>
    <w:rsid w:val="00712BBC"/>
    <w:rsid w:val="00745A87"/>
    <w:rsid w:val="007631F8"/>
    <w:rsid w:val="0078458A"/>
    <w:rsid w:val="00792578"/>
    <w:rsid w:val="0082629E"/>
    <w:rsid w:val="008526FD"/>
    <w:rsid w:val="008A6053"/>
    <w:rsid w:val="008B1A3B"/>
    <w:rsid w:val="008C4465"/>
    <w:rsid w:val="008D4CAB"/>
    <w:rsid w:val="008D779B"/>
    <w:rsid w:val="00937379"/>
    <w:rsid w:val="009569F7"/>
    <w:rsid w:val="0098605C"/>
    <w:rsid w:val="009E5C93"/>
    <w:rsid w:val="00A07F94"/>
    <w:rsid w:val="00A333AC"/>
    <w:rsid w:val="00A509B1"/>
    <w:rsid w:val="00AB53EA"/>
    <w:rsid w:val="00B77866"/>
    <w:rsid w:val="00B978E1"/>
    <w:rsid w:val="00BC5CF2"/>
    <w:rsid w:val="00C04488"/>
    <w:rsid w:val="00C26D86"/>
    <w:rsid w:val="00C333A7"/>
    <w:rsid w:val="00CD55C6"/>
    <w:rsid w:val="00CD59B6"/>
    <w:rsid w:val="00CF0118"/>
    <w:rsid w:val="00CF644F"/>
    <w:rsid w:val="00D679F3"/>
    <w:rsid w:val="00E27CAD"/>
    <w:rsid w:val="00E35851"/>
    <w:rsid w:val="00EA020F"/>
    <w:rsid w:val="00F15F1E"/>
    <w:rsid w:val="00F2023C"/>
    <w:rsid w:val="00F452E8"/>
    <w:rsid w:val="00F93FAD"/>
    <w:rsid w:val="00FF48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48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15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3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720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61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7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504747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86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18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0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1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21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8679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15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46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95804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2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bor-ostashkov.ru/sites/sobor-ostashkov.ru/files/temples/1206/27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sobor-ostashkov.ru/sites/sobor-ostashkov.ru/files/temples/1206/29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sobor-ostashkov.ru/sites/sobor-ostashkov.ru/files/temples/1206/28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74BD-9854-4F10-9F0B-8F201211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39</cp:revision>
  <dcterms:created xsi:type="dcterms:W3CDTF">2013-11-15T08:56:00Z</dcterms:created>
  <dcterms:modified xsi:type="dcterms:W3CDTF">2014-01-16T10:57:00Z</dcterms:modified>
</cp:coreProperties>
</file>